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50F8" w14:textId="77777777" w:rsidR="006F5669" w:rsidRDefault="006F5669" w:rsidP="006F5669">
      <w:r>
        <w:t xml:space="preserve">The </w:t>
      </w:r>
      <w:r w:rsidRPr="007572D1">
        <w:rPr>
          <w:b/>
          <w:bCs/>
        </w:rPr>
        <w:t>GLAC Grievance Procedure</w:t>
      </w:r>
      <w:r>
        <w:t xml:space="preserve"> provides swimmers, parents, coaches and leaders with a process to address concerns or incidents in a productive way. </w:t>
      </w:r>
    </w:p>
    <w:p w14:paraId="5FA910A2" w14:textId="77777777" w:rsidR="006F5669" w:rsidRDefault="006F5669" w:rsidP="006F5669">
      <w:r>
        <w:t xml:space="preserve">Concerns regarding </w:t>
      </w:r>
      <w:r w:rsidRPr="007572D1">
        <w:rPr>
          <w:b/>
          <w:bCs/>
        </w:rPr>
        <w:t>swimmer-to- swimmer</w:t>
      </w:r>
      <w:r>
        <w:t xml:space="preserve"> interactions, </w:t>
      </w:r>
      <w:r w:rsidRPr="007572D1">
        <w:rPr>
          <w:b/>
          <w:bCs/>
        </w:rPr>
        <w:t>swimmer-coach</w:t>
      </w:r>
      <w:r>
        <w:rPr>
          <w:b/>
          <w:bCs/>
        </w:rPr>
        <w:t xml:space="preserve"> </w:t>
      </w:r>
      <w:r>
        <w:t xml:space="preserve">interactions, </w:t>
      </w:r>
      <w:r w:rsidRPr="00126CD7">
        <w:rPr>
          <w:b/>
          <w:bCs/>
        </w:rPr>
        <w:t>parent-swimmer</w:t>
      </w:r>
      <w:r>
        <w:rPr>
          <w:b/>
          <w:bCs/>
        </w:rPr>
        <w:t xml:space="preserve"> </w:t>
      </w:r>
      <w:r w:rsidRPr="00126CD7">
        <w:t>interactions</w:t>
      </w:r>
      <w:r>
        <w:t xml:space="preserve">, </w:t>
      </w:r>
      <w:r w:rsidRPr="007572D1">
        <w:rPr>
          <w:b/>
          <w:bCs/>
        </w:rPr>
        <w:t>parent-coach</w:t>
      </w:r>
      <w:r>
        <w:rPr>
          <w:b/>
          <w:bCs/>
        </w:rPr>
        <w:t xml:space="preserve"> </w:t>
      </w:r>
      <w:r>
        <w:t>interactions</w:t>
      </w:r>
      <w:r>
        <w:rPr>
          <w:b/>
          <w:bCs/>
        </w:rPr>
        <w:t xml:space="preserve">, parent-board member </w:t>
      </w:r>
      <w:r w:rsidRPr="005F69D8">
        <w:t xml:space="preserve">interactions </w:t>
      </w:r>
      <w:r>
        <w:t>or violations of the GLAC Codes of Conduct will be handled at the club level in the following manner:</w:t>
      </w:r>
    </w:p>
    <w:p w14:paraId="73F00F2F" w14:textId="77777777" w:rsidR="006F5669" w:rsidRDefault="006F5669" w:rsidP="006F5669">
      <w:pPr>
        <w:pStyle w:val="ListParagraph"/>
        <w:numPr>
          <w:ilvl w:val="0"/>
          <w:numId w:val="1"/>
        </w:numPr>
      </w:pPr>
      <w:r>
        <w:t xml:space="preserve">A GLAC board member should be contacted in person or in writing.  If the issue involves a coach, the GLAC Board President should be contacted in person or in writing. </w:t>
      </w:r>
    </w:p>
    <w:p w14:paraId="5B837356" w14:textId="77777777" w:rsidR="006F5669" w:rsidRDefault="006F5669" w:rsidP="006F5669">
      <w:pPr>
        <w:pStyle w:val="ListParagraph"/>
        <w:numPr>
          <w:ilvl w:val="0"/>
          <w:numId w:val="1"/>
        </w:numPr>
      </w:pPr>
      <w:r>
        <w:t>The appropriate board members will proceed to gather information by contacting the individuals involved in the interaction as well as witnesses to the interaction. All information will be recorded on a GLAC Incident Form.</w:t>
      </w:r>
    </w:p>
    <w:p w14:paraId="5CEC8E6B" w14:textId="77777777" w:rsidR="006F5669" w:rsidRDefault="006F5669" w:rsidP="006F5669">
      <w:pPr>
        <w:pStyle w:val="ListParagraph"/>
        <w:numPr>
          <w:ilvl w:val="0"/>
          <w:numId w:val="1"/>
        </w:numPr>
      </w:pPr>
      <w:r>
        <w:t>The interaction will be assessed by the board using the applicable GLAC Code of Conduct (Participant, Parent and Coach), facility rules, local or state laws.</w:t>
      </w:r>
    </w:p>
    <w:p w14:paraId="7A209973" w14:textId="77777777" w:rsidR="006F5669" w:rsidRDefault="006F5669" w:rsidP="006F5669">
      <w:pPr>
        <w:pStyle w:val="ListParagraph"/>
        <w:numPr>
          <w:ilvl w:val="0"/>
          <w:numId w:val="1"/>
        </w:numPr>
      </w:pPr>
      <w:r>
        <w:t>Appropriate action will be taken using general guidelines considering:</w:t>
      </w:r>
    </w:p>
    <w:p w14:paraId="4FABD746" w14:textId="77777777" w:rsidR="006F5669" w:rsidRDefault="006F5669" w:rsidP="006F5669">
      <w:pPr>
        <w:pStyle w:val="ListParagraph"/>
        <w:numPr>
          <w:ilvl w:val="0"/>
          <w:numId w:val="2"/>
        </w:numPr>
      </w:pPr>
      <w:r>
        <w:t>Nature of the misconduct</w:t>
      </w:r>
    </w:p>
    <w:p w14:paraId="0E6E7412" w14:textId="77777777" w:rsidR="006F5669" w:rsidRDefault="006F5669" w:rsidP="006F5669">
      <w:pPr>
        <w:pStyle w:val="ListParagraph"/>
        <w:numPr>
          <w:ilvl w:val="0"/>
          <w:numId w:val="2"/>
        </w:numPr>
      </w:pPr>
      <w:r>
        <w:t>Severity of the misconduct</w:t>
      </w:r>
    </w:p>
    <w:p w14:paraId="3E678FA3" w14:textId="77777777" w:rsidR="006F5669" w:rsidRDefault="006F5669" w:rsidP="006F5669">
      <w:pPr>
        <w:pStyle w:val="ListParagraph"/>
        <w:numPr>
          <w:ilvl w:val="0"/>
          <w:numId w:val="2"/>
        </w:numPr>
      </w:pPr>
      <w:r>
        <w:t>Prior misconduct</w:t>
      </w:r>
    </w:p>
    <w:p w14:paraId="25FE236D" w14:textId="77777777" w:rsidR="006F5669" w:rsidRDefault="006F5669" w:rsidP="006F5669">
      <w:pPr>
        <w:pStyle w:val="ListParagraph"/>
        <w:numPr>
          <w:ilvl w:val="0"/>
          <w:numId w:val="1"/>
        </w:numPr>
      </w:pPr>
      <w:r>
        <w:t>Action is at the discretion of the GLAC Board and may include, and is not limited to, warnings, removal from practice or competition, parent/board/coach meeting, suspension or dismissal from the team.</w:t>
      </w:r>
    </w:p>
    <w:p w14:paraId="21A1E3D1" w14:textId="77777777" w:rsidR="006F5669" w:rsidRDefault="006F5669" w:rsidP="006F5669">
      <w:pPr>
        <w:pStyle w:val="ListParagraph"/>
        <w:numPr>
          <w:ilvl w:val="0"/>
          <w:numId w:val="1"/>
        </w:numPr>
      </w:pPr>
      <w:r>
        <w:t xml:space="preserve">Any suspected child abuse or neglect of a child will be reported within 24 hours to </w:t>
      </w:r>
    </w:p>
    <w:p w14:paraId="5AAD8CE2" w14:textId="77777777" w:rsidR="006F5669" w:rsidRDefault="006F5669" w:rsidP="006F5669">
      <w:pPr>
        <w:pStyle w:val="ListParagraph"/>
      </w:pPr>
      <w:r>
        <w:t xml:space="preserve">ChildLine 1-800-932-0313. The U.S. Center for Safe Sport will be contacted when applicable.  </w:t>
      </w:r>
    </w:p>
    <w:p w14:paraId="4F02B0A3" w14:textId="77777777" w:rsidR="006F5669" w:rsidRDefault="006F5669" w:rsidP="006F5669">
      <w:pPr>
        <w:pStyle w:val="ListParagraph"/>
      </w:pPr>
    </w:p>
    <w:p w14:paraId="353F44B1" w14:textId="77777777" w:rsidR="006F5669" w:rsidRDefault="006F5669" w:rsidP="006F5669"/>
    <w:p w14:paraId="573B0E38" w14:textId="77777777" w:rsidR="006F5669" w:rsidRDefault="006F5669" w:rsidP="006F5669">
      <w:pPr>
        <w:pStyle w:val="ListParagraph"/>
      </w:pPr>
    </w:p>
    <w:p w14:paraId="0F9D64F8" w14:textId="77777777" w:rsidR="006F5669" w:rsidRDefault="006F5669" w:rsidP="006F5669">
      <w:pPr>
        <w:pStyle w:val="ListParagraph"/>
      </w:pPr>
    </w:p>
    <w:p w14:paraId="243743C7" w14:textId="77777777" w:rsidR="006F5669" w:rsidRDefault="006F5669" w:rsidP="006F5669"/>
    <w:p w14:paraId="77300048" w14:textId="77777777" w:rsidR="006F5669" w:rsidRDefault="006F5669" w:rsidP="006F5669"/>
    <w:p w14:paraId="0787C5F1" w14:textId="77777777" w:rsidR="006F5669" w:rsidRDefault="006F5669" w:rsidP="006F5669">
      <w:pPr>
        <w:spacing w:line="240" w:lineRule="auto"/>
      </w:pPr>
    </w:p>
    <w:p w14:paraId="7EC164B8" w14:textId="77777777" w:rsidR="006F5669" w:rsidRDefault="006F5669" w:rsidP="006F5669">
      <w:pPr>
        <w:spacing w:line="240" w:lineRule="auto"/>
      </w:pPr>
      <w:r>
        <w:t xml:space="preserve">                         </w:t>
      </w:r>
    </w:p>
    <w:p w14:paraId="171955BD" w14:textId="77777777" w:rsidR="006F5669" w:rsidRDefault="006F5669"/>
    <w:sectPr w:rsidR="006F5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7531D"/>
    <w:multiLevelType w:val="hybridMultilevel"/>
    <w:tmpl w:val="7C786E84"/>
    <w:lvl w:ilvl="0" w:tplc="D9F66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BB7BE2"/>
    <w:multiLevelType w:val="hybridMultilevel"/>
    <w:tmpl w:val="EBBE8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11006">
    <w:abstractNumId w:val="1"/>
  </w:num>
  <w:num w:numId="2" w16cid:durableId="54945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69"/>
    <w:rsid w:val="00315E38"/>
    <w:rsid w:val="006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4CC7"/>
  <w15:chartTrackingRefBased/>
  <w15:docId w15:val="{0832DE33-965C-4AE5-B16D-EDD1FA58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69"/>
  </w:style>
  <w:style w:type="paragraph" w:styleId="Heading1">
    <w:name w:val="heading 1"/>
    <w:basedOn w:val="Normal"/>
    <w:next w:val="Normal"/>
    <w:link w:val="Heading1Char"/>
    <w:uiPriority w:val="9"/>
    <w:qFormat/>
    <w:rsid w:val="006F5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Cratty</dc:creator>
  <cp:keywords/>
  <dc:description/>
  <cp:lastModifiedBy>Sarah Cratty</cp:lastModifiedBy>
  <cp:revision>1</cp:revision>
  <dcterms:created xsi:type="dcterms:W3CDTF">2025-03-05T03:18:00Z</dcterms:created>
  <dcterms:modified xsi:type="dcterms:W3CDTF">2025-03-05T03:19:00Z</dcterms:modified>
</cp:coreProperties>
</file>